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„King: Mój przyjaciel lew”</w:t>
      </w:r>
      <w:r w:rsidDel="00000000" w:rsidR="00000000" w:rsidRPr="00000000">
        <w:rPr>
          <w:rFonts w:ascii="Cambria" w:cs="Cambria" w:eastAsia="Cambria" w:hAnsi="Cambria"/>
          <w:rtl w:val="0"/>
        </w:rPr>
        <w:br w:type="textWrapping"/>
        <w:br w:type="textWrapping"/>
        <w:t xml:space="preserve">reżyseria: David Moreau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360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scenariusz: David Moreau, Zoé Bruneau</w:t>
        <w:br w:type="textWrapping"/>
        <w:t xml:space="preserve">obsada: Gérard Darmon, Lou Lambrecht, Léo Lorléac'h</w:t>
        <w:br w:type="textWrapping"/>
        <w:t xml:space="preserve">czas trwania: 1h 45 min.</w:t>
        <w:br w:type="textWrapping"/>
        <w:t xml:space="preserve">gatunek: familijny / komedia / przygodowy</w:t>
        <w:br w:type="textWrapping"/>
        <w:t xml:space="preserve">dystrybucja PL: M2 Films</w:t>
        <w:br w:type="textWrapping"/>
        <w:t xml:space="preserve">premiera: 23.09.2022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360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360" w:lineRule="auto"/>
        <w:jc w:val="center"/>
        <w:rPr>
          <w:rFonts w:ascii="Cambria" w:cs="Cambria" w:eastAsia="Cambria" w:hAnsi="Cambria"/>
          <w:b w:val="1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highlight w:val="white"/>
          <w:rtl w:val="0"/>
        </w:rPr>
        <w:t xml:space="preserve">Odkryj siłę prawdziwej przyjaźni!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360" w:lineRule="auto"/>
        <w:jc w:val="center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360" w:lineRule="auto"/>
        <w:jc w:val="center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Pełna przygód, humoru i wzruszeń opowieść o przebojowej nastolatce, jej odrobinę mniej rozgarniętym bracie i… małym lwiątku, których połączyła niezwykła przyjaźń.</w:t>
        <w:br w:type="textWrapping"/>
        <w:t xml:space="preserve">Wspaniała filmowa przygoda dla całej rodziny!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360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br w:type="textWrapping"/>
        <w:br w:type="textWrapping"/>
      </w:r>
      <w:hyperlink r:id="rId6">
        <w:r w:rsidDel="00000000" w:rsidR="00000000" w:rsidRPr="00000000">
          <w:rPr>
            <w:rFonts w:ascii="Cambria" w:cs="Cambria" w:eastAsia="Cambria" w:hAnsi="Cambria"/>
            <w:highlight w:val="white"/>
            <w:u w:val="single"/>
            <w:rtl w:val="0"/>
          </w:rPr>
          <w:t xml:space="preserve">„King: Mój przyjaciel lew” oficjalny polski zwiastun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360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br w:type="textWrapping"/>
        <w:br w:type="textWrapping"/>
      </w:r>
      <w:r w:rsidDel="00000000" w:rsidR="00000000" w:rsidRPr="00000000">
        <w:rPr>
          <w:rFonts w:ascii="Cambria" w:cs="Cambria" w:eastAsia="Cambria" w:hAnsi="Cambria"/>
        </w:rPr>
        <w:drawing>
          <wp:inline distB="114300" distT="114300" distL="114300" distR="114300">
            <wp:extent cx="5872274" cy="3082944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72274" cy="30829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360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br w:type="textWrapping"/>
        <w:t xml:space="preserve">Opis</w:t>
        <w:br w:type="textWrapping"/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360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Nastoletnia Inés i jej brat Alex znajdują w domu małe lwiątko, które – jak dowiadują się z wiadomości telewizyjnych – uciekło z lotniska. Niespodziewany gość, któremu nadają imię King, szybko staje się ich najlepszym przyjacielem. Gdy okazuje się, że King jest poszukiwany i grozi mu niebezpieczeństwo, dzieciaki postanawiają pomóc mu wrócić do jego prawdziwego domu. W realizacji tego szalonego i odważnego planu może wesprzeć ich tylko jedna osoba – zwariowany dziadek Max, z którym wspólnie wyruszają w pełną przygód podróż.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360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360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</w:rPr>
        <w:drawing>
          <wp:inline distB="114300" distT="114300" distL="114300" distR="114300">
            <wp:extent cx="5731200" cy="3022600"/>
            <wp:effectExtent b="0" l="0" r="0" t="0"/>
            <wp:docPr id="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022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360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360" w:lineRule="auto"/>
        <w:jc w:val="center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„King: Mój przyjaciel lew” w dystrybucji M2 Films już 23 września w kinach.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360" w:lineRule="auto"/>
        <w:jc w:val="center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360" w:lineRule="auto"/>
        <w:jc w:val="center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</w:rPr>
        <w:drawing>
          <wp:inline distB="114300" distT="114300" distL="114300" distR="114300">
            <wp:extent cx="575841" cy="575841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5841" cy="57584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360" w:lineRule="auto"/>
        <w:jc w:val="center"/>
        <w:rPr>
          <w:rFonts w:ascii="Cambria" w:cs="Cambria" w:eastAsia="Cambria" w:hAnsi="Cambria"/>
          <w:sz w:val="16"/>
          <w:szCs w:val="16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highlight w:val="white"/>
          <w:rtl w:val="0"/>
        </w:rPr>
        <w:t xml:space="preserve">M2 FILMS Sp. z o.o. | al. Wojska Polskiego 34, 01-554 Warszawa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360" w:lineRule="auto"/>
        <w:jc w:val="center"/>
        <w:rPr>
          <w:rFonts w:ascii="Cambria" w:cs="Cambria" w:eastAsia="Cambria" w:hAnsi="Cambria"/>
          <w:sz w:val="24"/>
          <w:szCs w:val="24"/>
        </w:rPr>
      </w:pPr>
      <w:hyperlink r:id="rId10">
        <w:r w:rsidDel="00000000" w:rsidR="00000000" w:rsidRPr="00000000">
          <w:rPr>
            <w:rFonts w:ascii="Cambria" w:cs="Cambria" w:eastAsia="Cambria" w:hAnsi="Cambria"/>
            <w:color w:val="1155cc"/>
            <w:sz w:val="16"/>
            <w:szCs w:val="16"/>
            <w:highlight w:val="white"/>
            <w:u w:val="single"/>
            <w:rtl w:val="0"/>
          </w:rPr>
          <w:t xml:space="preserve">materiały prasowe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://press.m2films.pl/" TargetMode="External"/><Relationship Id="rId9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hyperlink" Target="https://www.youtube.com/watch?v=2kjcUmeee_8&amp;feature=youtu.be&amp;ab_channel=M2Films" TargetMode="External"/><Relationship Id="rId7" Type="http://schemas.openxmlformats.org/officeDocument/2006/relationships/image" Target="media/image1.jp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