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highlight w:val="white"/>
          <w:rtl w:val="0"/>
        </w:rPr>
        <w:t xml:space="preserve">Penguin Bloom: Niesamowita historia Sam Bloom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reżyseria: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Glendyn Ivin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scenariusz: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Shaun Grant, Harry Cripps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obsada: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Naomi Watts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Andrew Lincoln</w:t>
      </w:r>
      <w:r w:rsidDel="00000000" w:rsidR="00000000" w:rsidRPr="00000000">
        <w:rPr>
          <w:rFonts w:ascii="Trebuchet MS" w:cs="Trebuchet MS" w:eastAsia="Trebuchet MS" w:hAnsi="Trebuchet MS"/>
          <w:color w:val="1155cc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Jacki Weaver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czas trwania: 1h 35 min.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gatunek: dramat; biograficzny</w:t>
      </w:r>
    </w:p>
    <w:p w:rsidR="00000000" w:rsidDel="00000000" w:rsidP="00000000" w:rsidRDefault="00000000" w:rsidRPr="00000000" w14:paraId="00000008">
      <w:pPr>
        <w:spacing w:line="360" w:lineRule="auto"/>
        <w:ind w:left="-850.3937007874016" w:right="-749.5275590551165" w:firstLine="0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dystrybucja PL: M2 Films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4"/>
          <w:szCs w:val="24"/>
          <w:highlight w:val="white"/>
          <w:rtl w:val="0"/>
        </w:rPr>
        <w:t xml:space="preserve">Nominowana do Oscara Naomi Watts w niezwykłej historii Sam Bloom, której biografia stała się światowym bestsellerem przetłumaczonym na kilkadziesiąt języków. Podnosząca na duchu opowieść o niesamowitej kobiecie oraz o sile i nadziei na największych życiowych zakrętach. Za ekranizacją tej chwytającej za serce historii stoi producentka takich hitów jak „Wielkie kłamstewka”, „Od nowa” oraz „Zaginiona dziewczyna”.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120" w:line="360" w:lineRule="auto"/>
        <w:jc w:val="center"/>
        <w:rPr>
          <w:rFonts w:ascii="Trebuchet MS" w:cs="Trebuchet MS" w:eastAsia="Trebuchet MS" w:hAnsi="Trebuchet MS"/>
          <w:color w:val="500050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Sam Bloom, razem z mężem i trójką dzieci, wiodą szczęśliwe, pełne radości życie. Ona uwielbia sport, wodę i dalekie podróże, a on jest fotografem i uwiecznia niemal każdą wspólną chwilę. Podczas wakacji w Tajlandii, Sam ulega nieszczęśliwemu wypadkowi, który na zawsze zmieni jej życie. Nagle każdy dzień staje się dla niej wyzwaniem, a Sam traci wolę walki i optymizm, którym dotąd zarażała wszystkich wokół. Gdy zaczyna godzić się z myślą, że wszystko co najlepsze już za nią, w domu Bloomów pojawia się niespodziewany gość. To właśnie on pomoże Sam na nowo odkryć radość życia i obudzić nadzieję na to, co jeszcze przed nią</w:t>
      </w: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color w:val="50005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D">
      <w:pPr>
        <w:shd w:fill="ffffff" w:val="clear"/>
        <w:spacing w:before="120" w:line="360" w:lineRule="auto"/>
        <w:jc w:val="center"/>
        <w:rPr>
          <w:rFonts w:ascii="Trebuchet MS" w:cs="Trebuchet MS" w:eastAsia="Trebuchet MS" w:hAnsi="Trebuchet M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00050"/>
          <w:sz w:val="28"/>
          <w:szCs w:val="28"/>
          <w:highlight w:val="white"/>
          <w:rtl w:val="0"/>
        </w:rPr>
        <w:t xml:space="preserve">Głosy mediów</w:t>
      </w:r>
      <w:r w:rsidDel="00000000" w:rsidR="00000000" w:rsidRPr="00000000">
        <w:rPr>
          <w:rFonts w:ascii="Trebuchet MS" w:cs="Trebuchet MS" w:eastAsia="Trebuchet MS" w:hAnsi="Trebuchet MS"/>
          <w:color w:val="500050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Najpiękniejsza rola Naomi Watts!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120" w:line="360" w:lineRule="auto"/>
        <w:jc w:val="center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a2c32"/>
          <w:sz w:val="24"/>
          <w:szCs w:val="24"/>
          <w:highlight w:val="white"/>
          <w:rtl w:val="0"/>
        </w:rPr>
        <w:t xml:space="preserve">Chicago Sun-Times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i w:val="1"/>
          <w:color w:val="2a2c3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Trebuchet MS" w:cs="Trebuchet MS" w:eastAsia="Trebuchet MS" w:hAnsi="Trebuchet MS"/>
          <w:i w:val="1"/>
          <w:color w:val="2a2c32"/>
          <w:sz w:val="24"/>
          <w:szCs w:val="24"/>
          <w:highlight w:val="white"/>
          <w:rtl w:val="0"/>
        </w:rPr>
        <w:t xml:space="preserve">Poruszająca i prawdziwa historia, która wyciska łzy radości i wzruszenia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Wall Street Journal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4"/>
          <w:szCs w:val="24"/>
          <w:highlight w:val="white"/>
          <w:rtl w:val="0"/>
        </w:rPr>
        <w:t xml:space="preserve">Film, po którym chce się żyć! 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Collider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4"/>
          <w:szCs w:val="24"/>
          <w:highlight w:val="white"/>
          <w:rtl w:val="0"/>
        </w:rPr>
        <w:t xml:space="preserve">Uskrzydlająca historia 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a2c3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a2c32"/>
          <w:sz w:val="24"/>
          <w:szCs w:val="24"/>
          <w:highlight w:val="white"/>
          <w:rtl w:val="0"/>
        </w:rPr>
        <w:t xml:space="preserve">Detroit News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a2c3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center"/>
        <w:rPr>
          <w:rFonts w:ascii="Trebuchet MS" w:cs="Trebuchet MS" w:eastAsia="Trebuchet MS" w:hAnsi="Trebuchet MS"/>
          <w:color w:val="2a2c3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a2c32"/>
          <w:sz w:val="24"/>
          <w:szCs w:val="24"/>
          <w:highlight w:val="white"/>
          <w:rtl w:val="0"/>
        </w:rPr>
        <w:t xml:space="preserve">O FILMIE</w:t>
      </w:r>
    </w:p>
    <w:p w:rsidR="00000000" w:rsidDel="00000000" w:rsidP="00000000" w:rsidRDefault="00000000" w:rsidRPr="00000000" w14:paraId="00000019">
      <w:pPr>
        <w:pStyle w:val="Heading1"/>
        <w:spacing w:line="360" w:lineRule="auto"/>
        <w:jc w:val="center"/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bookmarkStart w:colFirst="0" w:colLast="0" w:name="_3mz00ntjsee" w:id="0"/>
      <w:bookmarkEnd w:id="0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Inspirująca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opowieść o nadziei, sile i odkrytej na nowo radości życia została spisana przez przyjaciela Sam Bloom, Bradleya Trevora Greive’a, bestsellerowego autora wydawnictwa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New York Times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. Książkę uzupełniły fenomenalne fotografie męża Sam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Camerona Blooma, który od początku prowadził kronikę ich wspólnego życia i uwiecznił na fotografiach jej niezwykłą walkę o powrót do pełnego pasji i miłości życia. Po publikacji biografia niemal natychmiast stała się światowym bestsellerem, budząc ogromne zainteresowanie ze strony producentów filmowych, m.in. Bruny Papandrei, która stoi za produkcją takich hitów jak seriale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„Wielkie kłamstewka” i „Od nowa” oraz film Davida Finchera, „Zaginiona dziewczyna”. Jedną z producentek filmu jest również Naomi Watts, która wcieliła się także w główną rolę i do dziś przyjaźni się z rodziną Bloomów. </w:t>
      </w:r>
    </w:p>
    <w:p w:rsidR="00000000" w:rsidDel="00000000" w:rsidP="00000000" w:rsidRDefault="00000000" w:rsidRPr="00000000" w14:paraId="0000001A">
      <w:pPr>
        <w:shd w:fill="ffffff" w:val="clear"/>
        <w:spacing w:before="120" w:line="360" w:lineRule="auto"/>
        <w:jc w:val="center"/>
        <w:rPr>
          <w:rFonts w:ascii="Trebuchet MS" w:cs="Trebuchet MS" w:eastAsia="Trebuchet MS" w:hAnsi="Trebuchet MS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